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BBB01" w14:textId="05974648" w:rsidR="00DE2BC2" w:rsidRDefault="00DE2BC2" w:rsidP="00DE2BC2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  <w:r w:rsidRPr="00D07B13">
        <w:rPr>
          <w:b/>
          <w:noProof/>
          <w:sz w:val="32"/>
          <w:szCs w:val="32"/>
        </w:rPr>
        <w:drawing>
          <wp:inline distT="0" distB="0" distL="0" distR="0" wp14:anchorId="5AC3402A" wp14:editId="0F8173B6">
            <wp:extent cx="900000" cy="90000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DDB3" w14:textId="77777777" w:rsidR="006205E0" w:rsidRDefault="006205E0" w:rsidP="00DE2BC2">
      <w:pPr>
        <w:jc w:val="center"/>
        <w:rPr>
          <w:b/>
          <w:noProof/>
          <w:sz w:val="32"/>
          <w:szCs w:val="32"/>
        </w:rPr>
      </w:pPr>
    </w:p>
    <w:p w14:paraId="4B503795" w14:textId="77777777" w:rsidR="00DE2BC2" w:rsidRPr="002A48EC" w:rsidRDefault="00DE2BC2" w:rsidP="00DE2BC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8EC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5F711B7B" w14:textId="77777777" w:rsidR="00DE2BC2" w:rsidRPr="002A48EC" w:rsidRDefault="00DE2BC2" w:rsidP="00DE2BC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8EC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14:paraId="11381B0C" w14:textId="77777777" w:rsidR="00DE2BC2" w:rsidRPr="002A48EC" w:rsidRDefault="00DE2BC2" w:rsidP="00DE2BC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8EC">
        <w:rPr>
          <w:rFonts w:ascii="Times New Roman" w:hAnsi="Times New Roman" w:cs="Times New Roman"/>
          <w:b/>
          <w:sz w:val="32"/>
          <w:szCs w:val="32"/>
        </w:rPr>
        <w:t>ЧУКОТСКИЙ МУНИЦИПАЛЬНЫЙ РАЙОН</w:t>
      </w:r>
    </w:p>
    <w:p w14:paraId="30725B46" w14:textId="77777777" w:rsidR="00DE2BC2" w:rsidRPr="002A48EC" w:rsidRDefault="00DE2BC2" w:rsidP="00DE2BC2">
      <w:pPr>
        <w:rPr>
          <w:sz w:val="32"/>
          <w:szCs w:val="32"/>
        </w:rPr>
      </w:pPr>
    </w:p>
    <w:p w14:paraId="2E2463F3" w14:textId="77777777" w:rsidR="00DE2BC2" w:rsidRDefault="00DE2BC2" w:rsidP="00DE2B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2A48EC">
        <w:rPr>
          <w:b/>
          <w:sz w:val="32"/>
          <w:szCs w:val="32"/>
        </w:rPr>
        <w:t>ПОСТАНОВЛЕНИЕ</w:t>
      </w:r>
    </w:p>
    <w:p w14:paraId="28DA696C" w14:textId="77777777" w:rsidR="00E4220B" w:rsidRPr="002A48EC" w:rsidRDefault="00E4220B" w:rsidP="00DE2B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</w:p>
    <w:p w14:paraId="3BDDF771" w14:textId="4B41B1BB" w:rsidR="00DE2BC2" w:rsidRPr="002A48EC" w:rsidRDefault="00DE2BC2" w:rsidP="00BB5CCC">
      <w:pPr>
        <w:tabs>
          <w:tab w:val="left" w:pos="709"/>
        </w:tabs>
        <w:rPr>
          <w:sz w:val="28"/>
          <w:szCs w:val="28"/>
        </w:rPr>
      </w:pPr>
      <w:r w:rsidRPr="002A48EC">
        <w:rPr>
          <w:sz w:val="28"/>
          <w:szCs w:val="28"/>
        </w:rPr>
        <w:t xml:space="preserve">от </w:t>
      </w:r>
      <w:r w:rsidR="006205E0">
        <w:rPr>
          <w:sz w:val="28"/>
          <w:szCs w:val="28"/>
        </w:rPr>
        <w:t>20.05.</w:t>
      </w:r>
      <w:r w:rsidR="00223BDF">
        <w:rPr>
          <w:sz w:val="28"/>
          <w:szCs w:val="28"/>
        </w:rPr>
        <w:t>2026</w:t>
      </w:r>
      <w:r w:rsidR="00E4220B">
        <w:rPr>
          <w:sz w:val="28"/>
          <w:szCs w:val="28"/>
        </w:rPr>
        <w:t xml:space="preserve"> г</w:t>
      </w:r>
      <w:r w:rsidR="008E1A77">
        <w:rPr>
          <w:sz w:val="28"/>
          <w:szCs w:val="28"/>
        </w:rPr>
        <w:t>.</w:t>
      </w:r>
      <w:r w:rsidR="00E4220B">
        <w:rPr>
          <w:sz w:val="28"/>
          <w:szCs w:val="28"/>
        </w:rPr>
        <w:t xml:space="preserve"> № </w:t>
      </w:r>
      <w:r w:rsidR="006205E0">
        <w:rPr>
          <w:sz w:val="28"/>
          <w:szCs w:val="28"/>
        </w:rPr>
        <w:t>259</w:t>
      </w:r>
    </w:p>
    <w:p w14:paraId="4D6A6CA9" w14:textId="77777777" w:rsidR="00DE2BC2" w:rsidRPr="002A48EC" w:rsidRDefault="00DE2BC2" w:rsidP="00DE2BC2">
      <w:pPr>
        <w:ind w:left="3969" w:hanging="3969"/>
        <w:jc w:val="both"/>
        <w:rPr>
          <w:sz w:val="28"/>
          <w:szCs w:val="28"/>
        </w:rPr>
      </w:pPr>
      <w:r w:rsidRPr="002A48EC">
        <w:rPr>
          <w:sz w:val="28"/>
          <w:szCs w:val="28"/>
        </w:rPr>
        <w:t>с. Лаврентия</w:t>
      </w:r>
    </w:p>
    <w:p w14:paraId="06D77B98" w14:textId="77777777" w:rsidR="00DE2BC2" w:rsidRPr="002A48EC" w:rsidRDefault="00DE2BC2" w:rsidP="00DE2BC2">
      <w:pPr>
        <w:jc w:val="both"/>
        <w:rPr>
          <w:sz w:val="28"/>
          <w:szCs w:val="28"/>
        </w:rPr>
      </w:pPr>
    </w:p>
    <w:p w14:paraId="13AD34C9" w14:textId="77777777" w:rsidR="00DE2BC2" w:rsidRPr="002A48EC" w:rsidRDefault="00DE2BC2" w:rsidP="00E4220B">
      <w:pPr>
        <w:tabs>
          <w:tab w:val="left" w:pos="4253"/>
          <w:tab w:val="left" w:pos="5812"/>
          <w:tab w:val="left" w:pos="9639"/>
        </w:tabs>
        <w:ind w:right="5385"/>
        <w:jc w:val="both"/>
        <w:rPr>
          <w:sz w:val="28"/>
          <w:szCs w:val="28"/>
        </w:rPr>
      </w:pPr>
      <w:r w:rsidRPr="002A48EC">
        <w:rPr>
          <w:sz w:val="28"/>
          <w:szCs w:val="28"/>
        </w:rPr>
        <w:t xml:space="preserve">О внесении изменений в постановление Администрации муниципального образования Чукотский муниципальный район от 23 сентября 2010 года № 56 </w:t>
      </w:r>
    </w:p>
    <w:p w14:paraId="76CED031" w14:textId="77777777" w:rsidR="00DE2BC2" w:rsidRPr="002A48EC" w:rsidRDefault="00DE2BC2" w:rsidP="00DE2BC2">
      <w:pPr>
        <w:tabs>
          <w:tab w:val="left" w:pos="4820"/>
          <w:tab w:val="left" w:pos="5245"/>
          <w:tab w:val="left" w:pos="5812"/>
        </w:tabs>
        <w:ind w:right="2976"/>
        <w:jc w:val="both"/>
        <w:rPr>
          <w:sz w:val="28"/>
          <w:szCs w:val="28"/>
        </w:rPr>
      </w:pPr>
    </w:p>
    <w:p w14:paraId="7715EB72" w14:textId="2A3C14C4" w:rsidR="00DE2BC2" w:rsidRPr="002A48EC" w:rsidRDefault="008B5908" w:rsidP="00E4220B">
      <w:pPr>
        <w:spacing w:line="30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E2BC2" w:rsidRPr="002A48EC">
        <w:rPr>
          <w:sz w:val="28"/>
          <w:szCs w:val="28"/>
        </w:rPr>
        <w:t>уководствуясь постановлениями Администрации муниципального образования Чукотский муниципальный район от 15 декабря 2010 г. № 75 «Об утверждении Порядка разработки и утверждения административных регламентов предоставления муниципальных услуг», от 25 июля 2012 г. № 37 «</w:t>
      </w:r>
      <w:r w:rsidR="00DE2BC2" w:rsidRPr="002A48EC">
        <w:rPr>
          <w:color w:val="000000"/>
          <w:sz w:val="28"/>
          <w:szCs w:val="28"/>
        </w:rPr>
        <w:t>Об утверждении Порядка формирования и ведения реестра муниципальных услуг (функций) Чукотского муниципального района</w:t>
      </w:r>
      <w:r w:rsidR="00DE2BC2" w:rsidRPr="002A48EC">
        <w:rPr>
          <w:sz w:val="28"/>
          <w:szCs w:val="28"/>
        </w:rPr>
        <w:t xml:space="preserve">», Администрация муниципального образования Чукотский муниципальный район </w:t>
      </w:r>
    </w:p>
    <w:p w14:paraId="1EF67A2A" w14:textId="77777777" w:rsidR="00DE2BC2" w:rsidRPr="002A48EC" w:rsidRDefault="00DE2BC2" w:rsidP="00E4220B">
      <w:pPr>
        <w:spacing w:line="300" w:lineRule="auto"/>
        <w:jc w:val="both"/>
        <w:rPr>
          <w:sz w:val="28"/>
          <w:szCs w:val="28"/>
        </w:rPr>
      </w:pPr>
    </w:p>
    <w:p w14:paraId="70B95993" w14:textId="77777777" w:rsidR="00DE2BC2" w:rsidRPr="006205E0" w:rsidRDefault="00DE2BC2" w:rsidP="00E4220B">
      <w:pPr>
        <w:spacing w:line="300" w:lineRule="auto"/>
        <w:ind w:firstLine="567"/>
        <w:jc w:val="both"/>
        <w:rPr>
          <w:sz w:val="28"/>
          <w:szCs w:val="28"/>
        </w:rPr>
      </w:pPr>
      <w:r w:rsidRPr="006205E0">
        <w:rPr>
          <w:sz w:val="28"/>
          <w:szCs w:val="28"/>
        </w:rPr>
        <w:t>ПОСТАНОВЛЯЕТ:</w:t>
      </w:r>
    </w:p>
    <w:p w14:paraId="11AE3EB6" w14:textId="77777777" w:rsidR="00DE2BC2" w:rsidRPr="002A48EC" w:rsidRDefault="00DE2BC2" w:rsidP="00E4220B">
      <w:pPr>
        <w:pStyle w:val="a3"/>
        <w:spacing w:after="0" w:line="300" w:lineRule="auto"/>
        <w:jc w:val="both"/>
        <w:rPr>
          <w:sz w:val="28"/>
          <w:szCs w:val="28"/>
        </w:rPr>
      </w:pPr>
    </w:p>
    <w:p w14:paraId="64A88B94" w14:textId="77777777" w:rsidR="00DE2BC2" w:rsidRPr="002A48EC" w:rsidRDefault="00DE2BC2" w:rsidP="00E4220B">
      <w:pPr>
        <w:pStyle w:val="a3"/>
        <w:numPr>
          <w:ilvl w:val="0"/>
          <w:numId w:val="1"/>
        </w:numPr>
        <w:spacing w:after="0" w:line="300" w:lineRule="auto"/>
        <w:ind w:left="0" w:firstLine="709"/>
        <w:jc w:val="both"/>
        <w:rPr>
          <w:sz w:val="28"/>
          <w:szCs w:val="28"/>
        </w:rPr>
      </w:pPr>
      <w:r w:rsidRPr="002A48EC">
        <w:rPr>
          <w:sz w:val="28"/>
          <w:szCs w:val="28"/>
        </w:rPr>
        <w:t>Внести в постановление Администрации муниципального образования Чукотский муниципальный район от 23</w:t>
      </w:r>
      <w:r w:rsidR="007741CD">
        <w:rPr>
          <w:sz w:val="28"/>
          <w:szCs w:val="28"/>
        </w:rPr>
        <w:t xml:space="preserve"> сентября </w:t>
      </w:r>
      <w:r w:rsidRPr="002A48EC">
        <w:rPr>
          <w:sz w:val="28"/>
          <w:szCs w:val="28"/>
        </w:rPr>
        <w:t>2010</w:t>
      </w:r>
      <w:r w:rsidR="007741CD">
        <w:rPr>
          <w:sz w:val="28"/>
          <w:szCs w:val="28"/>
        </w:rPr>
        <w:t xml:space="preserve"> </w:t>
      </w:r>
      <w:r w:rsidRPr="002A48EC">
        <w:rPr>
          <w:sz w:val="28"/>
          <w:szCs w:val="28"/>
        </w:rPr>
        <w:t>г. № 56 «Об утверждении Реестра муниципальных услуг (функций), предоставляемых (исполняемых) исполнительными органами местного самоуправления Чукотского муниципального района и подведомственными им учреждениями» следующие изменения:</w:t>
      </w:r>
    </w:p>
    <w:p w14:paraId="30FFA733" w14:textId="09E24AD6" w:rsidR="00DE2BC2" w:rsidRPr="002A48EC" w:rsidRDefault="00B3100A" w:rsidP="00E4220B">
      <w:pPr>
        <w:pStyle w:val="a3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E2BC2" w:rsidRPr="002A48EC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DE2BC2" w:rsidRPr="002A48EC">
        <w:rPr>
          <w:sz w:val="28"/>
          <w:szCs w:val="28"/>
        </w:rPr>
        <w:t xml:space="preserve"> </w:t>
      </w:r>
      <w:r w:rsidR="007741CD">
        <w:rPr>
          <w:sz w:val="28"/>
          <w:szCs w:val="28"/>
        </w:rPr>
        <w:t>дополнить пункт</w:t>
      </w:r>
      <w:r w:rsidR="00223BDF">
        <w:rPr>
          <w:sz w:val="28"/>
          <w:szCs w:val="28"/>
        </w:rPr>
        <w:t>ом 55</w:t>
      </w:r>
      <w:r w:rsidR="00A71F91">
        <w:rPr>
          <w:sz w:val="28"/>
          <w:szCs w:val="28"/>
        </w:rPr>
        <w:t xml:space="preserve"> согласно приложению к настоящему постановлению</w:t>
      </w:r>
      <w:r w:rsidR="00DE2BC2" w:rsidRPr="002A48EC">
        <w:rPr>
          <w:sz w:val="28"/>
          <w:szCs w:val="28"/>
        </w:rPr>
        <w:t>.</w:t>
      </w:r>
    </w:p>
    <w:p w14:paraId="5ABE21B9" w14:textId="72F64314" w:rsidR="00DE2BC2" w:rsidRPr="002A48EC" w:rsidRDefault="007741CD" w:rsidP="00E4220B">
      <w:pPr>
        <w:pStyle w:val="a3"/>
        <w:numPr>
          <w:ilvl w:val="0"/>
          <w:numId w:val="1"/>
        </w:numPr>
        <w:spacing w:after="0"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</w:t>
      </w:r>
      <w:r w:rsidR="00DE2BC2" w:rsidRPr="002A48EC">
        <w:rPr>
          <w:sz w:val="28"/>
          <w:szCs w:val="28"/>
        </w:rPr>
        <w:t xml:space="preserve"> постановление вступает в силу с момента официального </w:t>
      </w:r>
      <w:r w:rsidR="009626B4">
        <w:rPr>
          <w:sz w:val="28"/>
          <w:szCs w:val="28"/>
        </w:rPr>
        <w:t>обнародования</w:t>
      </w:r>
      <w:r w:rsidR="00DE2BC2" w:rsidRPr="002A48EC">
        <w:rPr>
          <w:sz w:val="28"/>
          <w:szCs w:val="28"/>
        </w:rPr>
        <w:t>.</w:t>
      </w:r>
    </w:p>
    <w:p w14:paraId="4B209A03" w14:textId="59AE704C" w:rsidR="00DE2BC2" w:rsidRPr="002A48EC" w:rsidRDefault="00DE2BC2" w:rsidP="00E4220B">
      <w:pPr>
        <w:pStyle w:val="a3"/>
        <w:numPr>
          <w:ilvl w:val="0"/>
          <w:numId w:val="1"/>
        </w:numPr>
        <w:spacing w:after="0" w:line="300" w:lineRule="auto"/>
        <w:ind w:left="0" w:firstLine="709"/>
        <w:jc w:val="both"/>
        <w:rPr>
          <w:sz w:val="28"/>
          <w:szCs w:val="28"/>
        </w:rPr>
      </w:pPr>
      <w:r w:rsidRPr="002A48EC">
        <w:rPr>
          <w:sz w:val="28"/>
          <w:szCs w:val="28"/>
        </w:rPr>
        <w:t>Контроль за выполнением настоящего постановления возложить на Управлени</w:t>
      </w:r>
      <w:r w:rsidR="00842CF0" w:rsidRPr="002A48EC">
        <w:rPr>
          <w:sz w:val="28"/>
          <w:szCs w:val="28"/>
        </w:rPr>
        <w:t>е</w:t>
      </w:r>
      <w:r w:rsidRPr="002A48EC">
        <w:rPr>
          <w:sz w:val="28"/>
          <w:szCs w:val="28"/>
        </w:rPr>
        <w:t xml:space="preserve"> по организационно-правовым вопросам </w:t>
      </w:r>
      <w:r w:rsidR="00842CF0" w:rsidRPr="002A48EC">
        <w:rPr>
          <w:sz w:val="28"/>
          <w:szCs w:val="28"/>
        </w:rPr>
        <w:t>(</w:t>
      </w:r>
      <w:proofErr w:type="spellStart"/>
      <w:r w:rsidR="00223BDF">
        <w:rPr>
          <w:sz w:val="28"/>
          <w:szCs w:val="28"/>
        </w:rPr>
        <w:t>Ю.Н.Платов</w:t>
      </w:r>
      <w:proofErr w:type="spellEnd"/>
      <w:r w:rsidR="00842CF0" w:rsidRPr="002A48EC">
        <w:rPr>
          <w:sz w:val="28"/>
          <w:szCs w:val="28"/>
        </w:rPr>
        <w:t>).</w:t>
      </w:r>
    </w:p>
    <w:p w14:paraId="3EE316CE" w14:textId="77777777" w:rsidR="00DE2BC2" w:rsidRPr="001913D5" w:rsidRDefault="00DE2BC2" w:rsidP="00E4220B">
      <w:pPr>
        <w:pStyle w:val="a3"/>
        <w:spacing w:after="0" w:line="300" w:lineRule="auto"/>
        <w:jc w:val="both"/>
        <w:rPr>
          <w:sz w:val="28"/>
          <w:szCs w:val="28"/>
        </w:rPr>
      </w:pPr>
    </w:p>
    <w:p w14:paraId="4BF374BA" w14:textId="77777777" w:rsidR="00DE7BB9" w:rsidRPr="001913D5" w:rsidRDefault="00DE7BB9" w:rsidP="00E4220B">
      <w:pPr>
        <w:pStyle w:val="a3"/>
        <w:spacing w:after="0" w:line="300" w:lineRule="auto"/>
        <w:jc w:val="both"/>
        <w:rPr>
          <w:sz w:val="28"/>
          <w:szCs w:val="28"/>
        </w:rPr>
      </w:pPr>
    </w:p>
    <w:p w14:paraId="28EEA093" w14:textId="099D6A73" w:rsidR="00DE2BC2" w:rsidRDefault="006205E0" w:rsidP="00E4220B">
      <w:pPr>
        <w:pStyle w:val="a3"/>
        <w:spacing w:after="0" w:line="30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14FD2">
        <w:rPr>
          <w:sz w:val="28"/>
          <w:szCs w:val="28"/>
        </w:rPr>
        <w:t xml:space="preserve">лавы Администрации </w:t>
      </w:r>
      <w:r>
        <w:rPr>
          <w:sz w:val="28"/>
          <w:szCs w:val="28"/>
        </w:rPr>
        <w:t xml:space="preserve">                                                         </w:t>
      </w:r>
      <w:r w:rsidR="00C14FD2">
        <w:rPr>
          <w:sz w:val="28"/>
          <w:szCs w:val="28"/>
        </w:rPr>
        <w:t xml:space="preserve">      В.Г.</w:t>
      </w:r>
      <w:r>
        <w:rPr>
          <w:sz w:val="28"/>
          <w:szCs w:val="28"/>
        </w:rPr>
        <w:t xml:space="preserve"> </w:t>
      </w:r>
      <w:proofErr w:type="spellStart"/>
      <w:r w:rsidR="00C14FD2">
        <w:rPr>
          <w:sz w:val="28"/>
          <w:szCs w:val="28"/>
        </w:rPr>
        <w:t>Фирстов</w:t>
      </w:r>
      <w:proofErr w:type="spellEnd"/>
      <w:r w:rsidR="00C14FD2">
        <w:rPr>
          <w:sz w:val="28"/>
          <w:szCs w:val="28"/>
        </w:rPr>
        <w:t xml:space="preserve"> </w:t>
      </w:r>
    </w:p>
    <w:p w14:paraId="002752E8" w14:textId="77777777" w:rsidR="00091079" w:rsidRPr="002A48EC" w:rsidRDefault="00091079" w:rsidP="00C94151">
      <w:pPr>
        <w:pStyle w:val="a3"/>
        <w:spacing w:after="0"/>
        <w:jc w:val="both"/>
        <w:rPr>
          <w:sz w:val="28"/>
          <w:szCs w:val="28"/>
        </w:rPr>
        <w:sectPr w:rsidR="00091079" w:rsidRPr="002A48EC" w:rsidSect="002A48EC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7FA43012" w14:textId="0135D038" w:rsidR="00DE2BC2" w:rsidRPr="001913D5" w:rsidRDefault="00DE2BC2" w:rsidP="006205E0">
      <w:pPr>
        <w:pStyle w:val="a3"/>
        <w:spacing w:after="0"/>
        <w:ind w:left="10915" w:right="-51"/>
        <w:jc w:val="both"/>
      </w:pPr>
      <w:r w:rsidRPr="00D07B13">
        <w:rPr>
          <w:sz w:val="28"/>
        </w:rPr>
        <w:lastRenderedPageBreak/>
        <w:t>Приложение</w:t>
      </w:r>
      <w:r w:rsidR="001921A5" w:rsidRPr="001913D5">
        <w:t xml:space="preserve"> </w:t>
      </w:r>
    </w:p>
    <w:p w14:paraId="58D51FAB" w14:textId="73BB2151" w:rsidR="00DA59CB" w:rsidRDefault="00842CF0" w:rsidP="006205E0">
      <w:pPr>
        <w:pStyle w:val="a3"/>
        <w:spacing w:after="0"/>
        <w:ind w:left="10915" w:right="91"/>
        <w:jc w:val="both"/>
        <w:rPr>
          <w:sz w:val="28"/>
        </w:rPr>
      </w:pPr>
      <w:r>
        <w:rPr>
          <w:sz w:val="28"/>
        </w:rPr>
        <w:t xml:space="preserve">к </w:t>
      </w:r>
      <w:r w:rsidR="00DE2BC2" w:rsidRPr="00D07B13">
        <w:rPr>
          <w:sz w:val="28"/>
        </w:rPr>
        <w:t>постановлени</w:t>
      </w:r>
      <w:r>
        <w:rPr>
          <w:sz w:val="28"/>
        </w:rPr>
        <w:t>ю</w:t>
      </w:r>
      <w:r w:rsidR="00DE2BC2" w:rsidRPr="00D07B13">
        <w:rPr>
          <w:sz w:val="28"/>
        </w:rPr>
        <w:t xml:space="preserve"> Администрации муниципального образования Ч</w:t>
      </w:r>
      <w:r w:rsidR="002A48EC">
        <w:rPr>
          <w:sz w:val="28"/>
        </w:rPr>
        <w:t xml:space="preserve">укотский муниципальный район </w:t>
      </w:r>
      <w:r w:rsidR="006205E0" w:rsidRPr="006205E0">
        <w:rPr>
          <w:sz w:val="28"/>
        </w:rPr>
        <w:t>от 20.05.2026 г. № 259</w:t>
      </w:r>
    </w:p>
    <w:p w14:paraId="0B472955" w14:textId="77777777" w:rsidR="006205E0" w:rsidRDefault="006205E0" w:rsidP="006205E0">
      <w:pPr>
        <w:pStyle w:val="a3"/>
        <w:spacing w:after="0"/>
        <w:ind w:left="10915" w:right="91"/>
        <w:jc w:val="both"/>
        <w:rPr>
          <w:sz w:val="28"/>
        </w:rPr>
      </w:pPr>
    </w:p>
    <w:p w14:paraId="0BA1D571" w14:textId="0A3E18B9" w:rsidR="00E4220B" w:rsidRDefault="001921A5" w:rsidP="006205E0">
      <w:pPr>
        <w:ind w:left="10915" w:right="-51" w:hanging="10"/>
        <w:jc w:val="both"/>
        <w:rPr>
          <w:sz w:val="28"/>
          <w:szCs w:val="28"/>
        </w:rPr>
      </w:pPr>
      <w:r w:rsidRPr="001913D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E79C6" w:rsidRPr="00D07B13">
        <w:rPr>
          <w:sz w:val="28"/>
          <w:szCs w:val="28"/>
        </w:rPr>
        <w:t>Приложение</w:t>
      </w:r>
    </w:p>
    <w:p w14:paraId="032CD863" w14:textId="4D6ABD69" w:rsidR="00DA59CB" w:rsidRPr="004E79C6" w:rsidRDefault="00E4220B" w:rsidP="006205E0">
      <w:pPr>
        <w:ind w:left="10915"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E79C6" w:rsidRPr="00D07B13">
        <w:rPr>
          <w:sz w:val="28"/>
          <w:szCs w:val="28"/>
        </w:rPr>
        <w:t xml:space="preserve">постановлению </w:t>
      </w:r>
      <w:r w:rsidR="004E79C6">
        <w:rPr>
          <w:sz w:val="28"/>
          <w:szCs w:val="28"/>
        </w:rPr>
        <w:t>А</w:t>
      </w:r>
      <w:r w:rsidR="004E79C6" w:rsidRPr="00D07B13">
        <w:rPr>
          <w:sz w:val="28"/>
          <w:szCs w:val="28"/>
        </w:rPr>
        <w:t>дминистрации</w:t>
      </w:r>
      <w:r w:rsidR="004E79C6">
        <w:rPr>
          <w:sz w:val="28"/>
          <w:szCs w:val="28"/>
        </w:rPr>
        <w:t xml:space="preserve"> </w:t>
      </w:r>
      <w:r w:rsidR="004E79C6" w:rsidRPr="00D07B13">
        <w:rPr>
          <w:sz w:val="28"/>
          <w:szCs w:val="28"/>
        </w:rPr>
        <w:t xml:space="preserve">Чукотского муниципального района от 23.09.2010 года </w:t>
      </w:r>
      <w:r>
        <w:rPr>
          <w:sz w:val="28"/>
          <w:szCs w:val="28"/>
        </w:rPr>
        <w:t xml:space="preserve"> </w:t>
      </w:r>
      <w:r w:rsidR="004E79C6" w:rsidRPr="00D07B13">
        <w:rPr>
          <w:sz w:val="28"/>
          <w:szCs w:val="28"/>
        </w:rPr>
        <w:t>№ 56</w:t>
      </w:r>
    </w:p>
    <w:p w14:paraId="4DABEC02" w14:textId="361A22B1" w:rsidR="00DE2BC2" w:rsidRDefault="00DE2BC2" w:rsidP="001921A5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</w:t>
      </w:r>
    </w:p>
    <w:p w14:paraId="23B1C0F6" w14:textId="77777777" w:rsidR="00A3700B" w:rsidRPr="00D07B13" w:rsidRDefault="00A3700B" w:rsidP="00DA59CB">
      <w:pPr>
        <w:pStyle w:val="a3"/>
        <w:spacing w:after="0"/>
        <w:jc w:val="both"/>
        <w:rPr>
          <w:sz w:val="28"/>
        </w:rPr>
      </w:pPr>
    </w:p>
    <w:tbl>
      <w:tblPr>
        <w:tblpPr w:leftFromText="180" w:rightFromText="180" w:vertAnchor="text" w:tblpX="-277" w:tblpY="1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400"/>
        <w:gridCol w:w="1369"/>
        <w:gridCol w:w="1134"/>
        <w:gridCol w:w="1134"/>
        <w:gridCol w:w="1701"/>
        <w:gridCol w:w="709"/>
        <w:gridCol w:w="1843"/>
        <w:gridCol w:w="1701"/>
        <w:gridCol w:w="3260"/>
        <w:gridCol w:w="1816"/>
        <w:gridCol w:w="1059"/>
      </w:tblGrid>
      <w:tr w:rsidR="0061566B" w:rsidRPr="00CA4C8E" w14:paraId="08D2A12E" w14:textId="77777777" w:rsidTr="005A6BC7">
        <w:trPr>
          <w:trHeight w:val="20"/>
        </w:trPr>
        <w:tc>
          <w:tcPr>
            <w:tcW w:w="16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46A" w14:textId="77777777" w:rsidR="0061566B" w:rsidRPr="00CA4C8E" w:rsidRDefault="0061566B" w:rsidP="004C61A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013B" w:rsidRPr="00CA4C8E" w14:paraId="75BA5DA0" w14:textId="77777777" w:rsidTr="005A6BC7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1DCE" w14:textId="128158D0" w:rsidR="00A8013B" w:rsidRPr="00CA4C8E" w:rsidRDefault="00F83419" w:rsidP="004C61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353C" w14:textId="42902CE3" w:rsidR="00A8013B" w:rsidRPr="000F341B" w:rsidRDefault="00223BDF" w:rsidP="004C61A7">
            <w:pPr>
              <w:jc w:val="both"/>
              <w:rPr>
                <w:color w:val="FF0000"/>
                <w:sz w:val="16"/>
                <w:szCs w:val="16"/>
              </w:rPr>
            </w:pPr>
            <w:r w:rsidRPr="00223BDF">
              <w:rPr>
                <w:bCs/>
                <w:sz w:val="16"/>
                <w:szCs w:val="16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30FE" w14:textId="4CBD9208" w:rsidR="00A8013B" w:rsidRPr="000F341B" w:rsidRDefault="00A8013B" w:rsidP="004C61A7">
            <w:pPr>
              <w:jc w:val="both"/>
              <w:rPr>
                <w:color w:val="FF0000"/>
                <w:sz w:val="16"/>
                <w:szCs w:val="16"/>
              </w:rPr>
            </w:pPr>
            <w:r w:rsidRPr="00CA4C8E">
              <w:rPr>
                <w:sz w:val="16"/>
                <w:szCs w:val="16"/>
              </w:rPr>
              <w:t>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2CDB" w14:textId="5CEDE0F2" w:rsidR="00A8013B" w:rsidRPr="000F341B" w:rsidRDefault="00734226" w:rsidP="004C61A7">
            <w:pPr>
              <w:jc w:val="both"/>
              <w:rPr>
                <w:color w:val="FF0000"/>
                <w:sz w:val="16"/>
                <w:szCs w:val="16"/>
              </w:rPr>
            </w:pPr>
            <w:r w:rsidRPr="00734226">
              <w:rPr>
                <w:sz w:val="16"/>
                <w:szCs w:val="16"/>
              </w:rPr>
              <w:t xml:space="preserve">Комитет имущественных отношений </w:t>
            </w:r>
            <w:r w:rsidR="00A8013B" w:rsidRPr="00E370C5">
              <w:rPr>
                <w:sz w:val="16"/>
                <w:szCs w:val="16"/>
              </w:rPr>
              <w:t>Управлени</w:t>
            </w:r>
            <w:r w:rsidR="00E370C5">
              <w:rPr>
                <w:sz w:val="16"/>
                <w:szCs w:val="16"/>
              </w:rPr>
              <w:t>я</w:t>
            </w:r>
            <w:r w:rsidR="00A8013B" w:rsidRPr="00E370C5">
              <w:rPr>
                <w:sz w:val="16"/>
                <w:szCs w:val="16"/>
              </w:rPr>
              <w:t xml:space="preserve"> финансов, экономики </w:t>
            </w:r>
            <w:r w:rsidR="00A8013B" w:rsidRPr="00CA4C8E">
              <w:rPr>
                <w:sz w:val="16"/>
                <w:szCs w:val="16"/>
              </w:rPr>
              <w:t>и имущественных отношений муниципального образования Чукотский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4BC3" w14:textId="77777777" w:rsidR="00223BDF" w:rsidRDefault="00223BDF" w:rsidP="00223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223BDF">
              <w:rPr>
                <w:sz w:val="16"/>
                <w:szCs w:val="16"/>
              </w:rPr>
              <w:t xml:space="preserve"> кодекс РФ от 25.10.2001</w:t>
            </w:r>
            <w:r>
              <w:rPr>
                <w:sz w:val="16"/>
                <w:szCs w:val="16"/>
              </w:rPr>
              <w:t xml:space="preserve"> №136-ФЗ, Федеральный закон</w:t>
            </w:r>
            <w:r w:rsidRPr="00223BDF">
              <w:rPr>
                <w:sz w:val="16"/>
                <w:szCs w:val="16"/>
              </w:rPr>
              <w:t xml:space="preserve"> от 27.07.2010 № 210-ФЗ «Об организации предоставления государственных и муниципальных услуг», </w:t>
            </w:r>
          </w:p>
          <w:p w14:paraId="1A4D64F0" w14:textId="3261A7CB" w:rsidR="00A8013B" w:rsidRPr="00E370C5" w:rsidRDefault="00223BDF" w:rsidP="00223BD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закон</w:t>
            </w:r>
            <w:r w:rsidRPr="00223BDF">
              <w:rPr>
                <w:sz w:val="16"/>
                <w:szCs w:val="16"/>
              </w:rPr>
              <w:t xml:space="preserve"> от 13.07.2015   № 218-ФЗ «О государственной регист</w:t>
            </w:r>
            <w:r>
              <w:rPr>
                <w:sz w:val="16"/>
                <w:szCs w:val="16"/>
              </w:rPr>
              <w:t>рации недвижимости», Федеральный закон</w:t>
            </w:r>
            <w:r w:rsidRPr="00223BDF">
              <w:rPr>
                <w:sz w:val="16"/>
                <w:szCs w:val="16"/>
              </w:rPr>
              <w:t xml:space="preserve"> от 24.07.2007 № 221-ФЗ «О кадастровой 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009D" w14:textId="77777777" w:rsidR="00A8013B" w:rsidRPr="00E370C5" w:rsidRDefault="00A8013B" w:rsidP="004C61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F582" w14:textId="511D0C4C" w:rsidR="00A8013B" w:rsidRPr="008C078C" w:rsidRDefault="00A8013B" w:rsidP="004C61A7">
            <w:pPr>
              <w:jc w:val="both"/>
              <w:rPr>
                <w:sz w:val="16"/>
                <w:szCs w:val="16"/>
              </w:rPr>
            </w:pPr>
            <w:r w:rsidRPr="008C078C">
              <w:rPr>
                <w:sz w:val="16"/>
                <w:szCs w:val="16"/>
              </w:rPr>
              <w:t>;</w:t>
            </w:r>
          </w:p>
          <w:p w14:paraId="44721745" w14:textId="2287B83C" w:rsidR="00E370C5" w:rsidRPr="00C14FD2" w:rsidRDefault="003723B4" w:rsidP="004C61A7">
            <w:pPr>
              <w:jc w:val="both"/>
              <w:rPr>
                <w:sz w:val="16"/>
                <w:szCs w:val="16"/>
              </w:rPr>
            </w:pPr>
            <w:r w:rsidRPr="00C14FD2">
              <w:rPr>
                <w:sz w:val="16"/>
                <w:szCs w:val="16"/>
              </w:rPr>
              <w:t>- Устав муниципального образования Чукотский муниципальный район</w:t>
            </w:r>
          </w:p>
          <w:p w14:paraId="55657D14" w14:textId="28E1FAC3" w:rsidR="003723B4" w:rsidRPr="008C078C" w:rsidRDefault="003723B4" w:rsidP="00223BDF">
            <w:pPr>
              <w:jc w:val="both"/>
              <w:rPr>
                <w:sz w:val="16"/>
                <w:szCs w:val="16"/>
              </w:rPr>
            </w:pPr>
            <w:r w:rsidRPr="00C14FD2">
              <w:rPr>
                <w:sz w:val="16"/>
                <w:szCs w:val="16"/>
              </w:rPr>
              <w:t xml:space="preserve">- постановление Администрации муниципального образования Чукотский муниципальный район </w:t>
            </w:r>
            <w:r w:rsidR="00223BDF">
              <w:rPr>
                <w:sz w:val="16"/>
                <w:szCs w:val="16"/>
              </w:rPr>
              <w:t>от 07.05.2026 г № 230 «</w:t>
            </w:r>
            <w:r w:rsidR="00223BDF">
              <w:t xml:space="preserve"> </w:t>
            </w:r>
            <w:r w:rsidR="00223BDF" w:rsidRPr="00223BDF">
              <w:rPr>
                <w:sz w:val="16"/>
                <w:szCs w:val="16"/>
              </w:rPr>
      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="00223BDF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C08" w14:textId="2D3C20EE" w:rsidR="00A8013B" w:rsidRPr="008C078C" w:rsidRDefault="00F83419" w:rsidP="004C61A7">
            <w:pPr>
              <w:jc w:val="both"/>
              <w:rPr>
                <w:sz w:val="16"/>
                <w:szCs w:val="16"/>
              </w:rPr>
            </w:pPr>
            <w:r w:rsidRPr="00F83419">
              <w:rPr>
                <w:sz w:val="16"/>
                <w:szCs w:val="16"/>
              </w:rPr>
              <w:t>физические и юридические лица, а также их представители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BB13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1) заявление о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по форме согласно приложению 1 к настоящему Административному регламенту;</w:t>
            </w:r>
          </w:p>
          <w:p w14:paraId="4F3E7648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2) документ, удостоверяющий личность заявителя или представителя</w:t>
            </w:r>
          </w:p>
          <w:p w14:paraId="2A4C92B5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 xml:space="preserve">3) копии правоустанавливающих или </w:t>
            </w:r>
            <w:proofErr w:type="spellStart"/>
            <w:r w:rsidRPr="00223BDF">
              <w:rPr>
                <w:sz w:val="16"/>
                <w:szCs w:val="16"/>
              </w:rPr>
              <w:t>правоудостоверяющих</w:t>
            </w:r>
            <w:proofErr w:type="spellEnd"/>
            <w:r w:rsidRPr="00223BDF">
              <w:rPr>
                <w:sz w:val="16"/>
                <w:szCs w:val="16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      </w:r>
          </w:p>
          <w:p w14:paraId="56A4E878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4)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  <w:p w14:paraId="0F771EB6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5)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  <w:p w14:paraId="0AE36ABD" w14:textId="67E1DACC" w:rsidR="00A8013B" w:rsidRPr="008C078C" w:rsidRDefault="00223BDF" w:rsidP="00223BDF">
            <w:pPr>
              <w:jc w:val="both"/>
              <w:rPr>
                <w:color w:val="FF0000"/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6)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50A" w14:textId="71E4C448" w:rsidR="00A8013B" w:rsidRPr="001F3EA6" w:rsidRDefault="001F3EA6" w:rsidP="004C61A7">
            <w:pPr>
              <w:jc w:val="both"/>
              <w:rPr>
                <w:sz w:val="16"/>
                <w:szCs w:val="16"/>
              </w:rPr>
            </w:pPr>
            <w:r w:rsidRPr="001F3EA6">
              <w:rPr>
                <w:sz w:val="16"/>
                <w:szCs w:val="16"/>
              </w:rPr>
              <w:t xml:space="preserve">Без оплаты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E0B7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-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      </w:r>
          </w:p>
          <w:p w14:paraId="5272BB60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- письмо об отказе в утверждении схемы расположения земельного участка (далее – письмо об отказе в утверждении схемы) с приложение</w:t>
            </w:r>
            <w:r w:rsidRPr="00223BDF">
              <w:rPr>
                <w:sz w:val="16"/>
                <w:szCs w:val="16"/>
              </w:rPr>
              <w:lastRenderedPageBreak/>
              <w:t>м этой схемы;</w:t>
            </w:r>
          </w:p>
          <w:p w14:paraId="168B2520" w14:textId="77777777" w:rsidR="00223BDF" w:rsidRPr="00223BDF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- письмо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      </w:r>
          </w:p>
          <w:p w14:paraId="57731A07" w14:textId="731BE888" w:rsidR="00A8013B" w:rsidRPr="001F3EA6" w:rsidRDefault="00223BDF" w:rsidP="00223BDF">
            <w:pPr>
              <w:jc w:val="both"/>
              <w:rPr>
                <w:sz w:val="16"/>
                <w:szCs w:val="16"/>
              </w:rPr>
            </w:pPr>
            <w:r w:rsidRPr="00223BDF">
              <w:rPr>
                <w:sz w:val="16"/>
                <w:szCs w:val="16"/>
              </w:rPr>
              <w:t>в частной собственности.</w:t>
            </w:r>
          </w:p>
        </w:tc>
      </w:tr>
    </w:tbl>
    <w:p w14:paraId="09A6B039" w14:textId="77777777" w:rsidR="001B4EC7" w:rsidRDefault="00B3100A" w:rsidP="00F0272C">
      <w:pPr>
        <w:jc w:val="right"/>
      </w:pPr>
      <w:r>
        <w:lastRenderedPageBreak/>
        <w:t>».</w:t>
      </w:r>
    </w:p>
    <w:sectPr w:rsidR="001B4EC7" w:rsidSect="00CF4FFF">
      <w:pgSz w:w="16840" w:h="11907" w:orient="landscape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2A4"/>
    <w:multiLevelType w:val="hybridMultilevel"/>
    <w:tmpl w:val="08527482"/>
    <w:lvl w:ilvl="0" w:tplc="0B02C3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CEF79A8"/>
    <w:multiLevelType w:val="hybridMultilevel"/>
    <w:tmpl w:val="5600B70A"/>
    <w:lvl w:ilvl="0" w:tplc="E332A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D33F74"/>
    <w:multiLevelType w:val="hybridMultilevel"/>
    <w:tmpl w:val="FB825290"/>
    <w:lvl w:ilvl="0" w:tplc="8C88E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99084A"/>
    <w:multiLevelType w:val="multilevel"/>
    <w:tmpl w:val="8794C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68"/>
    <w:rsid w:val="0004382D"/>
    <w:rsid w:val="000579EE"/>
    <w:rsid w:val="00091079"/>
    <w:rsid w:val="000A39B9"/>
    <w:rsid w:val="000B1E81"/>
    <w:rsid w:val="000F341B"/>
    <w:rsid w:val="00104153"/>
    <w:rsid w:val="00156E5C"/>
    <w:rsid w:val="00171D08"/>
    <w:rsid w:val="00176F5B"/>
    <w:rsid w:val="001913D5"/>
    <w:rsid w:val="001914F4"/>
    <w:rsid w:val="001921A5"/>
    <w:rsid w:val="001A6E55"/>
    <w:rsid w:val="001B4EC7"/>
    <w:rsid w:val="001C00FB"/>
    <w:rsid w:val="001F3EA6"/>
    <w:rsid w:val="00223BDF"/>
    <w:rsid w:val="0023376B"/>
    <w:rsid w:val="0024776C"/>
    <w:rsid w:val="00287943"/>
    <w:rsid w:val="002A0550"/>
    <w:rsid w:val="002A3C11"/>
    <w:rsid w:val="002A48EC"/>
    <w:rsid w:val="002F62EC"/>
    <w:rsid w:val="003370C0"/>
    <w:rsid w:val="00345933"/>
    <w:rsid w:val="00346F4E"/>
    <w:rsid w:val="00360804"/>
    <w:rsid w:val="003723B4"/>
    <w:rsid w:val="003B2D5A"/>
    <w:rsid w:val="003F71E9"/>
    <w:rsid w:val="00400BD3"/>
    <w:rsid w:val="00421038"/>
    <w:rsid w:val="00421F4B"/>
    <w:rsid w:val="00482758"/>
    <w:rsid w:val="004872D7"/>
    <w:rsid w:val="004C47B6"/>
    <w:rsid w:val="004C61A7"/>
    <w:rsid w:val="004D1528"/>
    <w:rsid w:val="004E79C6"/>
    <w:rsid w:val="00503602"/>
    <w:rsid w:val="0050528D"/>
    <w:rsid w:val="005255C4"/>
    <w:rsid w:val="00530036"/>
    <w:rsid w:val="00536F51"/>
    <w:rsid w:val="005411CD"/>
    <w:rsid w:val="0054595B"/>
    <w:rsid w:val="005A42FD"/>
    <w:rsid w:val="005A6BC7"/>
    <w:rsid w:val="005D29A3"/>
    <w:rsid w:val="0061566B"/>
    <w:rsid w:val="006205E0"/>
    <w:rsid w:val="0064219B"/>
    <w:rsid w:val="00647C86"/>
    <w:rsid w:val="006518FF"/>
    <w:rsid w:val="006B3549"/>
    <w:rsid w:val="006F1DF6"/>
    <w:rsid w:val="00734226"/>
    <w:rsid w:val="007518DD"/>
    <w:rsid w:val="00757FA7"/>
    <w:rsid w:val="007741CD"/>
    <w:rsid w:val="007A7137"/>
    <w:rsid w:val="007C4DF7"/>
    <w:rsid w:val="0083678A"/>
    <w:rsid w:val="00842CF0"/>
    <w:rsid w:val="008A0A25"/>
    <w:rsid w:val="008B5908"/>
    <w:rsid w:val="008C078C"/>
    <w:rsid w:val="008E1A77"/>
    <w:rsid w:val="008F4219"/>
    <w:rsid w:val="00937648"/>
    <w:rsid w:val="00941AB6"/>
    <w:rsid w:val="00952994"/>
    <w:rsid w:val="00955157"/>
    <w:rsid w:val="00957355"/>
    <w:rsid w:val="009626B4"/>
    <w:rsid w:val="0098178F"/>
    <w:rsid w:val="009836A9"/>
    <w:rsid w:val="00983E7A"/>
    <w:rsid w:val="009A1ACF"/>
    <w:rsid w:val="009B770C"/>
    <w:rsid w:val="009F6488"/>
    <w:rsid w:val="00A107C4"/>
    <w:rsid w:val="00A3700B"/>
    <w:rsid w:val="00A57438"/>
    <w:rsid w:val="00A71F91"/>
    <w:rsid w:val="00A72CB9"/>
    <w:rsid w:val="00A8013B"/>
    <w:rsid w:val="00AE44F3"/>
    <w:rsid w:val="00B0238F"/>
    <w:rsid w:val="00B10171"/>
    <w:rsid w:val="00B13E6B"/>
    <w:rsid w:val="00B3100A"/>
    <w:rsid w:val="00B34768"/>
    <w:rsid w:val="00B55E5D"/>
    <w:rsid w:val="00BB1ADA"/>
    <w:rsid w:val="00BB5CCC"/>
    <w:rsid w:val="00BE511C"/>
    <w:rsid w:val="00C14FD2"/>
    <w:rsid w:val="00C16D77"/>
    <w:rsid w:val="00C242F2"/>
    <w:rsid w:val="00C258FE"/>
    <w:rsid w:val="00C440D8"/>
    <w:rsid w:val="00C94151"/>
    <w:rsid w:val="00CF4767"/>
    <w:rsid w:val="00CF4F2B"/>
    <w:rsid w:val="00CF4FFF"/>
    <w:rsid w:val="00D10227"/>
    <w:rsid w:val="00D23E1B"/>
    <w:rsid w:val="00D37A38"/>
    <w:rsid w:val="00DA59CB"/>
    <w:rsid w:val="00DB45AB"/>
    <w:rsid w:val="00DC7FBA"/>
    <w:rsid w:val="00DE2BC2"/>
    <w:rsid w:val="00DE7BB9"/>
    <w:rsid w:val="00E11374"/>
    <w:rsid w:val="00E279FE"/>
    <w:rsid w:val="00E32051"/>
    <w:rsid w:val="00E370C5"/>
    <w:rsid w:val="00E4220B"/>
    <w:rsid w:val="00E57DAA"/>
    <w:rsid w:val="00E648CE"/>
    <w:rsid w:val="00E66995"/>
    <w:rsid w:val="00EB7CBE"/>
    <w:rsid w:val="00ED5EE4"/>
    <w:rsid w:val="00F0272C"/>
    <w:rsid w:val="00F519C8"/>
    <w:rsid w:val="00F63916"/>
    <w:rsid w:val="00F83419"/>
    <w:rsid w:val="00F8703D"/>
    <w:rsid w:val="00F95C6A"/>
    <w:rsid w:val="00FB1A9F"/>
    <w:rsid w:val="00FC1A1E"/>
    <w:rsid w:val="00FC345D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0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2BC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B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E2BC2"/>
    <w:pPr>
      <w:spacing w:after="120"/>
    </w:pPr>
  </w:style>
  <w:style w:type="character" w:customStyle="1" w:styleId="a4">
    <w:name w:val="Основной текст Знак"/>
    <w:basedOn w:val="a0"/>
    <w:link w:val="a3"/>
    <w:rsid w:val="00DE2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DE2B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DE2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E2B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DE2BC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DE2BC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E2BC2"/>
    <w:pPr>
      <w:ind w:left="720"/>
      <w:contextualSpacing/>
    </w:pPr>
  </w:style>
  <w:style w:type="paragraph" w:customStyle="1" w:styleId="Textbody">
    <w:name w:val="Text body"/>
    <w:basedOn w:val="a"/>
    <w:rsid w:val="00DE2BC2"/>
    <w:pPr>
      <w:widowControl w:val="0"/>
      <w:suppressAutoHyphens/>
      <w:autoSpaceDN w:val="0"/>
      <w:spacing w:after="283"/>
      <w:textAlignment w:val="baseline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rsid w:val="00DE2B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Заголовок статьи"/>
    <w:basedOn w:val="a"/>
    <w:next w:val="a"/>
    <w:rsid w:val="00DE2BC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DE2BC2"/>
    <w:rPr>
      <w:b/>
      <w:bCs/>
      <w:color w:val="106BBE"/>
    </w:rPr>
  </w:style>
  <w:style w:type="paragraph" w:customStyle="1" w:styleId="ConsPlusTitle">
    <w:name w:val="ConsPlusTitle"/>
    <w:uiPriority w:val="99"/>
    <w:rsid w:val="00DE2B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b/>
      <w:bCs/>
      <w:lang w:eastAsia="ja-JP"/>
    </w:rPr>
  </w:style>
  <w:style w:type="character" w:styleId="ad">
    <w:name w:val="Hyperlink"/>
    <w:rsid w:val="00DE2BC2"/>
    <w:rPr>
      <w:color w:val="0000FF"/>
      <w:u w:val="single"/>
    </w:rPr>
  </w:style>
  <w:style w:type="paragraph" w:customStyle="1" w:styleId="ConsNormal">
    <w:name w:val="ConsNormal"/>
    <w:uiPriority w:val="99"/>
    <w:rsid w:val="00DE2B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1 Знак Char Знак Char Знак"/>
    <w:basedOn w:val="a"/>
    <w:uiPriority w:val="99"/>
    <w:rsid w:val="00DE2BC2"/>
    <w:pPr>
      <w:spacing w:after="160" w:line="240" w:lineRule="exact"/>
    </w:pPr>
    <w:rPr>
      <w:rFonts w:ascii="Arial" w:hAnsi="Arial" w:cs="Arial"/>
      <w:sz w:val="20"/>
      <w:szCs w:val="20"/>
      <w:lang w:eastAsia="zh-CN"/>
    </w:rPr>
  </w:style>
  <w:style w:type="character" w:customStyle="1" w:styleId="2">
    <w:name w:val="Основной текст2"/>
    <w:basedOn w:val="a0"/>
    <w:rsid w:val="00FD4326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Название1"/>
    <w:basedOn w:val="a"/>
    <w:rsid w:val="00CF4F2B"/>
    <w:pPr>
      <w:suppressLineNumbers/>
      <w:suppressAutoHyphens/>
      <w:spacing w:before="120" w:after="120"/>
    </w:pPr>
    <w:rPr>
      <w:rFonts w:ascii="Arial" w:eastAsia="MS Mincho" w:hAnsi="Arial" w:cs="Tahoma"/>
      <w:i/>
      <w:iCs/>
      <w:sz w:val="20"/>
      <w:lang w:eastAsia="ar-SA"/>
    </w:rPr>
  </w:style>
  <w:style w:type="character" w:customStyle="1" w:styleId="FontStyle53">
    <w:name w:val="Font Style53"/>
    <w:uiPriority w:val="99"/>
    <w:rsid w:val="0023376B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F95C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2BC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B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E2BC2"/>
    <w:pPr>
      <w:spacing w:after="120"/>
    </w:pPr>
  </w:style>
  <w:style w:type="character" w:customStyle="1" w:styleId="a4">
    <w:name w:val="Основной текст Знак"/>
    <w:basedOn w:val="a0"/>
    <w:link w:val="a3"/>
    <w:rsid w:val="00DE2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DE2B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DE2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E2B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DE2BC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DE2BC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E2BC2"/>
    <w:pPr>
      <w:ind w:left="720"/>
      <w:contextualSpacing/>
    </w:pPr>
  </w:style>
  <w:style w:type="paragraph" w:customStyle="1" w:styleId="Textbody">
    <w:name w:val="Text body"/>
    <w:basedOn w:val="a"/>
    <w:rsid w:val="00DE2BC2"/>
    <w:pPr>
      <w:widowControl w:val="0"/>
      <w:suppressAutoHyphens/>
      <w:autoSpaceDN w:val="0"/>
      <w:spacing w:after="283"/>
      <w:textAlignment w:val="baseline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rsid w:val="00DE2B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Заголовок статьи"/>
    <w:basedOn w:val="a"/>
    <w:next w:val="a"/>
    <w:rsid w:val="00DE2BC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DE2BC2"/>
    <w:rPr>
      <w:b/>
      <w:bCs/>
      <w:color w:val="106BBE"/>
    </w:rPr>
  </w:style>
  <w:style w:type="paragraph" w:customStyle="1" w:styleId="ConsPlusTitle">
    <w:name w:val="ConsPlusTitle"/>
    <w:uiPriority w:val="99"/>
    <w:rsid w:val="00DE2B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b/>
      <w:bCs/>
      <w:lang w:eastAsia="ja-JP"/>
    </w:rPr>
  </w:style>
  <w:style w:type="character" w:styleId="ad">
    <w:name w:val="Hyperlink"/>
    <w:rsid w:val="00DE2BC2"/>
    <w:rPr>
      <w:color w:val="0000FF"/>
      <w:u w:val="single"/>
    </w:rPr>
  </w:style>
  <w:style w:type="paragraph" w:customStyle="1" w:styleId="ConsNormal">
    <w:name w:val="ConsNormal"/>
    <w:uiPriority w:val="99"/>
    <w:rsid w:val="00DE2B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1 Знак Char Знак Char Знак"/>
    <w:basedOn w:val="a"/>
    <w:uiPriority w:val="99"/>
    <w:rsid w:val="00DE2BC2"/>
    <w:pPr>
      <w:spacing w:after="160" w:line="240" w:lineRule="exact"/>
    </w:pPr>
    <w:rPr>
      <w:rFonts w:ascii="Arial" w:hAnsi="Arial" w:cs="Arial"/>
      <w:sz w:val="20"/>
      <w:szCs w:val="20"/>
      <w:lang w:eastAsia="zh-CN"/>
    </w:rPr>
  </w:style>
  <w:style w:type="character" w:customStyle="1" w:styleId="2">
    <w:name w:val="Основной текст2"/>
    <w:basedOn w:val="a0"/>
    <w:rsid w:val="00FD4326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Название1"/>
    <w:basedOn w:val="a"/>
    <w:rsid w:val="00CF4F2B"/>
    <w:pPr>
      <w:suppressLineNumbers/>
      <w:suppressAutoHyphens/>
      <w:spacing w:before="120" w:after="120"/>
    </w:pPr>
    <w:rPr>
      <w:rFonts w:ascii="Arial" w:eastAsia="MS Mincho" w:hAnsi="Arial" w:cs="Tahoma"/>
      <w:i/>
      <w:iCs/>
      <w:sz w:val="20"/>
      <w:lang w:eastAsia="ar-SA"/>
    </w:rPr>
  </w:style>
  <w:style w:type="character" w:customStyle="1" w:styleId="FontStyle53">
    <w:name w:val="Font Style53"/>
    <w:uiPriority w:val="99"/>
    <w:rsid w:val="0023376B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F95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68D2-B5F6-474C-8981-BD8A107F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ПигарёваТатьяна</cp:lastModifiedBy>
  <cp:revision>3</cp:revision>
  <cp:lastPrinted>2026-05-14T07:06:00Z</cp:lastPrinted>
  <dcterms:created xsi:type="dcterms:W3CDTF">2026-05-14T07:10:00Z</dcterms:created>
  <dcterms:modified xsi:type="dcterms:W3CDTF">2026-05-21T12:29:00Z</dcterms:modified>
</cp:coreProperties>
</file>